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color w:val="374151"/>
          <w:sz w:val="40"/>
          <w:szCs w:val="40"/>
          <w:u w:val="single"/>
        </w:rPr>
      </w:pPr>
      <w:r w:rsidDel="00000000" w:rsidR="00000000" w:rsidRPr="00000000">
        <w:rPr>
          <w:rFonts w:ascii="Cambria" w:cs="Cambria" w:eastAsia="Cambria" w:hAnsi="Cambria"/>
          <w:b w:val="1"/>
          <w:bCs w:val="1"/>
          <w:color w:val="374151"/>
          <w:sz w:val="40"/>
          <w:szCs w:val="40"/>
          <w:u w:val="single"/>
          <w:rtl w:val="0"/>
        </w:rPr>
        <w:t xml:space="preserve">HR Compliance Checklist</w:t>
      </w:r>
    </w:p>
    <w:p w:rsidR="00000000" w:rsidDel="00000000" w:rsidP="00000000" w:rsidRDefault="00000000" w:rsidRPr="00000000" w14:paraId="00000002">
      <w:pPr>
        <w:jc w:val="center"/>
        <w:rPr>
          <w:rFonts w:ascii="Cambria" w:cs="Cambria" w:eastAsia="Cambria" w:hAnsi="Cambria"/>
          <w:b w:val="1"/>
          <w:bCs w:val="1"/>
          <w:color w:val="374151"/>
          <w:sz w:val="40"/>
          <w:szCs w:val="40"/>
          <w:u w:val="single"/>
        </w:rPr>
      </w:pPr>
      <w:r w:rsidDel="00000000" w:rsidR="00000000" w:rsidRPr="00000000">
        <w:rPr>
          <w:rtl w:val="0"/>
        </w:rPr>
      </w:r>
    </w:p>
    <w:p w:rsidR="00000000" w:rsidDel="00000000" w:rsidP="00000000" w:rsidRDefault="00000000" w:rsidRPr="00000000" w14:paraId="00000003">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456toqrgssrk" w:id="0"/>
      <w:bookmarkEnd w:id="0"/>
      <w:r w:rsidDel="00000000" w:rsidR="00000000" w:rsidRPr="00000000">
        <w:rPr>
          <w:rFonts w:ascii="Cambria" w:cs="Cambria" w:eastAsia="Cambria" w:hAnsi="Cambria"/>
          <w:b w:val="1"/>
          <w:bCs w:val="1"/>
          <w:color w:val="374151"/>
          <w:sz w:val="33"/>
          <w:szCs w:val="33"/>
          <w:rtl w:val="0"/>
        </w:rPr>
        <w:t xml:space="preserve">1. Employment Contracts:</w:t>
      </w:r>
    </w:p>
    <w:p w:rsidR="00000000" w:rsidDel="00000000" w:rsidP="00000000" w:rsidRDefault="00000000" w:rsidRPr="00000000" w14:paraId="00000004">
      <w:pPr>
        <w:numPr>
          <w:ilvl w:val="0"/>
          <w:numId w:val="10"/>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Review and update employment contracts to ensure they comply with current labor laws.</w:t>
      </w:r>
    </w:p>
    <w:p w:rsidR="00000000" w:rsidDel="00000000" w:rsidP="00000000" w:rsidRDefault="00000000" w:rsidRPr="00000000" w14:paraId="00000005">
      <w:pPr>
        <w:numPr>
          <w:ilvl w:val="0"/>
          <w:numId w:val="10"/>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Confirm that contracts include essential clauses such as job responsibilities, compensation, benefits, and termination procedures.</w:t>
      </w:r>
    </w:p>
    <w:p w:rsidR="00000000" w:rsidDel="00000000" w:rsidP="00000000" w:rsidRDefault="00000000" w:rsidRPr="00000000" w14:paraId="00000006">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tj2zprcuxe9d" w:id="1"/>
      <w:bookmarkEnd w:id="1"/>
      <w:r w:rsidDel="00000000" w:rsidR="00000000" w:rsidRPr="00000000">
        <w:rPr>
          <w:rFonts w:ascii="Cambria" w:cs="Cambria" w:eastAsia="Cambria" w:hAnsi="Cambria"/>
          <w:b w:val="1"/>
          <w:bCs w:val="1"/>
          <w:color w:val="374151"/>
          <w:sz w:val="33"/>
          <w:szCs w:val="33"/>
          <w:rtl w:val="0"/>
        </w:rPr>
        <w:t xml:space="preserve">2. Minimum Wage Compliance:</w:t>
      </w:r>
    </w:p>
    <w:p w:rsidR="00000000" w:rsidDel="00000000" w:rsidP="00000000" w:rsidRDefault="00000000" w:rsidRPr="00000000" w14:paraId="00000007">
      <w:pPr>
        <w:numPr>
          <w:ilvl w:val="0"/>
          <w:numId w:val="13"/>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Check if there have been any updates to federal, state, or local minimum wage rates.</w:t>
      </w:r>
    </w:p>
    <w:p w:rsidR="00000000" w:rsidDel="00000000" w:rsidP="00000000" w:rsidRDefault="00000000" w:rsidRPr="00000000" w14:paraId="00000008">
      <w:pPr>
        <w:numPr>
          <w:ilvl w:val="0"/>
          <w:numId w:val="13"/>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Ensure that your organization is paying employees at or above the minimum wage.</w:t>
      </w:r>
    </w:p>
    <w:p w:rsidR="00000000" w:rsidDel="00000000" w:rsidP="00000000" w:rsidRDefault="00000000" w:rsidRPr="00000000" w14:paraId="00000009">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cv8bjdgfx4d5" w:id="2"/>
      <w:bookmarkEnd w:id="2"/>
      <w:r w:rsidDel="00000000" w:rsidR="00000000" w:rsidRPr="00000000">
        <w:rPr>
          <w:rFonts w:ascii="Cambria" w:cs="Cambria" w:eastAsia="Cambria" w:hAnsi="Cambria"/>
          <w:b w:val="1"/>
          <w:bCs w:val="1"/>
          <w:color w:val="374151"/>
          <w:sz w:val="33"/>
          <w:szCs w:val="33"/>
          <w:rtl w:val="0"/>
        </w:rPr>
        <w:t xml:space="preserve">3. Overtime Rules:</w:t>
      </w:r>
    </w:p>
    <w:p w:rsidR="00000000" w:rsidDel="00000000" w:rsidP="00000000" w:rsidRDefault="00000000" w:rsidRPr="00000000" w14:paraId="0000000A">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Review and update policies related to overtime pay.</w:t>
      </w:r>
    </w:p>
    <w:p w:rsidR="00000000" w:rsidDel="00000000" w:rsidP="00000000" w:rsidRDefault="00000000" w:rsidRPr="00000000" w14:paraId="0000000B">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Confirm that employees classified as non-exempt are appropriately compensated for overtime hours worked.</w:t>
      </w:r>
    </w:p>
    <w:p w:rsidR="00000000" w:rsidDel="00000000" w:rsidP="00000000" w:rsidRDefault="00000000" w:rsidRPr="00000000" w14:paraId="0000000C">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wsx3qttsblld" w:id="3"/>
      <w:bookmarkEnd w:id="3"/>
      <w:r w:rsidDel="00000000" w:rsidR="00000000" w:rsidRPr="00000000">
        <w:rPr>
          <w:rFonts w:ascii="Cambria" w:cs="Cambria" w:eastAsia="Cambria" w:hAnsi="Cambria"/>
          <w:b w:val="1"/>
          <w:bCs w:val="1"/>
          <w:color w:val="374151"/>
          <w:sz w:val="33"/>
          <w:szCs w:val="33"/>
          <w:rtl w:val="0"/>
        </w:rPr>
        <w:t xml:space="preserve">4. Employee Classification:</w:t>
      </w:r>
    </w:p>
    <w:p w:rsidR="00000000" w:rsidDel="00000000" w:rsidP="00000000" w:rsidRDefault="00000000" w:rsidRPr="00000000" w14:paraId="0000000D">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Review employee classifications (exempt vs. non-exempt) to comply with the Fair Labor Standards Act (FLSA) and any state-specific regulations.</w:t>
      </w:r>
    </w:p>
    <w:p w:rsidR="00000000" w:rsidDel="00000000" w:rsidP="00000000" w:rsidRDefault="00000000" w:rsidRPr="00000000" w14:paraId="0000000E">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2dslwya3u0p0" w:id="4"/>
      <w:bookmarkEnd w:id="4"/>
      <w:r w:rsidDel="00000000" w:rsidR="00000000" w:rsidRPr="00000000">
        <w:rPr>
          <w:rFonts w:ascii="Cambria" w:cs="Cambria" w:eastAsia="Cambria" w:hAnsi="Cambria"/>
          <w:b w:val="1"/>
          <w:bCs w:val="1"/>
          <w:color w:val="374151"/>
          <w:sz w:val="33"/>
          <w:szCs w:val="33"/>
          <w:rtl w:val="0"/>
        </w:rPr>
        <w:t xml:space="preserve">5. Anti-Discrimination and Harassment Policies:</w:t>
      </w:r>
    </w:p>
    <w:p w:rsidR="00000000" w:rsidDel="00000000" w:rsidP="00000000" w:rsidRDefault="00000000" w:rsidRPr="00000000" w14:paraId="0000000F">
      <w:pPr>
        <w:numPr>
          <w:ilvl w:val="0"/>
          <w:numId w:val="15"/>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Confirm that your organization's anti-discrimination and harassment policies are up-to-date.</w:t>
      </w:r>
    </w:p>
    <w:p w:rsidR="00000000" w:rsidDel="00000000" w:rsidP="00000000" w:rsidRDefault="00000000" w:rsidRPr="00000000" w14:paraId="00000010">
      <w:pPr>
        <w:numPr>
          <w:ilvl w:val="0"/>
          <w:numId w:val="15"/>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Provide training to employees and managers on these policies.</w:t>
      </w:r>
    </w:p>
    <w:p w:rsidR="00000000" w:rsidDel="00000000" w:rsidP="00000000" w:rsidRDefault="00000000" w:rsidRPr="00000000" w14:paraId="00000011">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6ywifwf598ds" w:id="5"/>
      <w:bookmarkEnd w:id="5"/>
      <w:r w:rsidDel="00000000" w:rsidR="00000000" w:rsidRPr="00000000">
        <w:rPr>
          <w:rFonts w:ascii="Cambria" w:cs="Cambria" w:eastAsia="Cambria" w:hAnsi="Cambria"/>
          <w:b w:val="1"/>
          <w:bCs w:val="1"/>
          <w:color w:val="374151"/>
          <w:sz w:val="33"/>
          <w:szCs w:val="33"/>
          <w:rtl w:val="0"/>
        </w:rPr>
        <w:t xml:space="preserve">6. Leave Policies:</w:t>
      </w:r>
    </w:p>
    <w:p w:rsidR="00000000" w:rsidDel="00000000" w:rsidP="00000000" w:rsidRDefault="00000000" w:rsidRPr="00000000" w14:paraId="00000012">
      <w:pPr>
        <w:numPr>
          <w:ilvl w:val="0"/>
          <w:numId w:val="11"/>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Ensure compliance with federal and state family and medical leave laws.</w:t>
      </w:r>
    </w:p>
    <w:p w:rsidR="00000000" w:rsidDel="00000000" w:rsidP="00000000" w:rsidRDefault="00000000" w:rsidRPr="00000000" w14:paraId="00000013">
      <w:pPr>
        <w:numPr>
          <w:ilvl w:val="0"/>
          <w:numId w:val="11"/>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Review and update your organization's leave policies, including any changes related to paid leave.</w:t>
      </w:r>
    </w:p>
    <w:p w:rsidR="00000000" w:rsidDel="00000000" w:rsidP="00000000" w:rsidRDefault="00000000" w:rsidRPr="00000000" w14:paraId="00000014">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ontyuukf1hm5" w:id="6"/>
      <w:bookmarkEnd w:id="6"/>
      <w:r w:rsidDel="00000000" w:rsidR="00000000" w:rsidRPr="00000000">
        <w:rPr>
          <w:rFonts w:ascii="Cambria" w:cs="Cambria" w:eastAsia="Cambria" w:hAnsi="Cambria"/>
          <w:b w:val="1"/>
          <w:bCs w:val="1"/>
          <w:color w:val="374151"/>
          <w:sz w:val="33"/>
          <w:szCs w:val="33"/>
          <w:rtl w:val="0"/>
        </w:rPr>
        <w:t xml:space="preserve">7. Health and Safety Compliance:</w:t>
      </w:r>
    </w:p>
    <w:p w:rsidR="00000000" w:rsidDel="00000000" w:rsidP="00000000" w:rsidRDefault="00000000" w:rsidRPr="00000000" w14:paraId="00000015">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Stay informed about health and safety regulations, especially those related to COVID-19 or other public health concerns.</w:t>
      </w:r>
    </w:p>
    <w:p w:rsidR="00000000" w:rsidDel="00000000" w:rsidP="00000000" w:rsidRDefault="00000000" w:rsidRPr="00000000" w14:paraId="00000016">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Implement safety measures to comply with workplace health and safety standards.</w:t>
      </w:r>
    </w:p>
    <w:p w:rsidR="00000000" w:rsidDel="00000000" w:rsidP="00000000" w:rsidRDefault="00000000" w:rsidRPr="00000000" w14:paraId="00000017">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330aq1gan0a" w:id="7"/>
      <w:bookmarkEnd w:id="7"/>
      <w:r w:rsidDel="00000000" w:rsidR="00000000" w:rsidRPr="00000000">
        <w:rPr>
          <w:rFonts w:ascii="Cambria" w:cs="Cambria" w:eastAsia="Cambria" w:hAnsi="Cambria"/>
          <w:b w:val="1"/>
          <w:bCs w:val="1"/>
          <w:color w:val="374151"/>
          <w:sz w:val="33"/>
          <w:szCs w:val="33"/>
          <w:rtl w:val="0"/>
        </w:rPr>
        <w:t xml:space="preserve">8. Privacy and Data Protection:</w:t>
      </w:r>
    </w:p>
    <w:p w:rsidR="00000000" w:rsidDel="00000000" w:rsidP="00000000" w:rsidRDefault="00000000" w:rsidRPr="00000000" w14:paraId="00000018">
      <w:pPr>
        <w:numPr>
          <w:ilvl w:val="0"/>
          <w:numId w:val="6"/>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Review and update data protection policies to comply with privacy laws.</w:t>
      </w:r>
    </w:p>
    <w:p w:rsidR="00000000" w:rsidDel="00000000" w:rsidP="00000000" w:rsidRDefault="00000000" w:rsidRPr="00000000" w14:paraId="00000019">
      <w:pPr>
        <w:numPr>
          <w:ilvl w:val="0"/>
          <w:numId w:val="6"/>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Ensure that employee data is handled securely and transparently.</w:t>
      </w:r>
    </w:p>
    <w:p w:rsidR="00000000" w:rsidDel="00000000" w:rsidP="00000000" w:rsidRDefault="00000000" w:rsidRPr="00000000" w14:paraId="0000001A">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xs88qvp0t2k1" w:id="8"/>
      <w:bookmarkEnd w:id="8"/>
      <w:r w:rsidDel="00000000" w:rsidR="00000000" w:rsidRPr="00000000">
        <w:rPr>
          <w:rFonts w:ascii="Cambria" w:cs="Cambria" w:eastAsia="Cambria" w:hAnsi="Cambria"/>
          <w:b w:val="1"/>
          <w:bCs w:val="1"/>
          <w:color w:val="374151"/>
          <w:sz w:val="33"/>
          <w:szCs w:val="33"/>
          <w:rtl w:val="0"/>
        </w:rPr>
        <w:t xml:space="preserve">9. Benefits Compliance:</w:t>
      </w:r>
    </w:p>
    <w:p w:rsidR="00000000" w:rsidDel="00000000" w:rsidP="00000000" w:rsidRDefault="00000000" w:rsidRPr="00000000" w14:paraId="0000001B">
      <w:pPr>
        <w:numPr>
          <w:ilvl w:val="0"/>
          <w:numId w:val="8"/>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Confirm compliance with laws governing employee benefits, including health insurance, retirement plans, and other benefits.</w:t>
      </w:r>
    </w:p>
    <w:p w:rsidR="00000000" w:rsidDel="00000000" w:rsidP="00000000" w:rsidRDefault="00000000" w:rsidRPr="00000000" w14:paraId="0000001C">
      <w:pPr>
        <w:numPr>
          <w:ilvl w:val="0"/>
          <w:numId w:val="8"/>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Communicate any changes to employees.</w:t>
      </w:r>
    </w:p>
    <w:p w:rsidR="00000000" w:rsidDel="00000000" w:rsidP="00000000" w:rsidRDefault="00000000" w:rsidRPr="00000000" w14:paraId="0000001D">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51sx30jjwvg8" w:id="9"/>
      <w:bookmarkEnd w:id="9"/>
      <w:r w:rsidDel="00000000" w:rsidR="00000000" w:rsidRPr="00000000">
        <w:rPr>
          <w:rFonts w:ascii="Cambria" w:cs="Cambria" w:eastAsia="Cambria" w:hAnsi="Cambria"/>
          <w:b w:val="1"/>
          <w:bCs w:val="1"/>
          <w:color w:val="374151"/>
          <w:sz w:val="33"/>
          <w:szCs w:val="33"/>
          <w:rtl w:val="0"/>
        </w:rPr>
        <w:t xml:space="preserve">10. Record-Keeping:</w:t>
      </w:r>
    </w:p>
    <w:p w:rsidR="00000000" w:rsidDel="00000000" w:rsidP="00000000" w:rsidRDefault="00000000" w:rsidRPr="00000000" w14:paraId="0000001E">
      <w:pPr>
        <w:numPr>
          <w:ilvl w:val="0"/>
          <w:numId w:val="18"/>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Ensure that HR records, including personnel files, are organized and up-to-date.</w:t>
      </w:r>
    </w:p>
    <w:p w:rsidR="00000000" w:rsidDel="00000000" w:rsidP="00000000" w:rsidRDefault="00000000" w:rsidRPr="00000000" w14:paraId="0000001F">
      <w:pPr>
        <w:numPr>
          <w:ilvl w:val="0"/>
          <w:numId w:val="18"/>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Review document retention policies for compliance.</w:t>
      </w:r>
    </w:p>
    <w:p w:rsidR="00000000" w:rsidDel="00000000" w:rsidP="00000000" w:rsidRDefault="00000000" w:rsidRPr="00000000" w14:paraId="00000020">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ey0dnnxsu5vd" w:id="10"/>
      <w:bookmarkEnd w:id="10"/>
      <w:r w:rsidDel="00000000" w:rsidR="00000000" w:rsidRPr="00000000">
        <w:rPr>
          <w:rFonts w:ascii="Cambria" w:cs="Cambria" w:eastAsia="Cambria" w:hAnsi="Cambria"/>
          <w:b w:val="1"/>
          <w:bCs w:val="1"/>
          <w:color w:val="374151"/>
          <w:sz w:val="33"/>
          <w:szCs w:val="33"/>
          <w:rtl w:val="0"/>
        </w:rPr>
        <w:t xml:space="preserve">11. Training Programs:</w:t>
      </w:r>
    </w:p>
    <w:p w:rsidR="00000000" w:rsidDel="00000000" w:rsidP="00000000" w:rsidRDefault="00000000" w:rsidRPr="00000000" w14:paraId="00000021">
      <w:pPr>
        <w:numPr>
          <w:ilvl w:val="0"/>
          <w:numId w:val="16"/>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Provide regular training for employees and managers on HR policies, compliance requirements, and workplace conduct.</w:t>
      </w:r>
    </w:p>
    <w:p w:rsidR="00000000" w:rsidDel="00000000" w:rsidP="00000000" w:rsidRDefault="00000000" w:rsidRPr="00000000" w14:paraId="00000022">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xhwecy99i80q" w:id="11"/>
      <w:bookmarkEnd w:id="11"/>
      <w:r w:rsidDel="00000000" w:rsidR="00000000" w:rsidRPr="00000000">
        <w:rPr>
          <w:rFonts w:ascii="Cambria" w:cs="Cambria" w:eastAsia="Cambria" w:hAnsi="Cambria"/>
          <w:b w:val="1"/>
          <w:bCs w:val="1"/>
          <w:color w:val="374151"/>
          <w:sz w:val="33"/>
          <w:szCs w:val="33"/>
          <w:rtl w:val="0"/>
        </w:rPr>
        <w:t xml:space="preserve">12. Remote Work Policies:</w:t>
      </w:r>
    </w:p>
    <w:p w:rsidR="00000000" w:rsidDel="00000000" w:rsidP="00000000" w:rsidRDefault="00000000" w:rsidRPr="00000000" w14:paraId="00000023">
      <w:pPr>
        <w:numPr>
          <w:ilvl w:val="0"/>
          <w:numId w:val="14"/>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If applicable, review and update remote work policies to align with legal requirements.</w:t>
      </w:r>
    </w:p>
    <w:p w:rsidR="00000000" w:rsidDel="00000000" w:rsidP="00000000" w:rsidRDefault="00000000" w:rsidRPr="00000000" w14:paraId="00000024">
      <w:pPr>
        <w:numPr>
          <w:ilvl w:val="0"/>
          <w:numId w:val="14"/>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Address issues related to remote work, such as cybersecurity and data protection.</w:t>
      </w:r>
    </w:p>
    <w:p w:rsidR="00000000" w:rsidDel="00000000" w:rsidP="00000000" w:rsidRDefault="00000000" w:rsidRPr="00000000" w14:paraId="00000025">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3s8bhgqlh2mm" w:id="12"/>
      <w:bookmarkEnd w:id="12"/>
      <w:r w:rsidDel="00000000" w:rsidR="00000000" w:rsidRPr="00000000">
        <w:rPr>
          <w:rFonts w:ascii="Cambria" w:cs="Cambria" w:eastAsia="Cambria" w:hAnsi="Cambria"/>
          <w:b w:val="1"/>
          <w:bCs w:val="1"/>
          <w:color w:val="374151"/>
          <w:sz w:val="33"/>
          <w:szCs w:val="33"/>
          <w:rtl w:val="0"/>
        </w:rPr>
        <w:t xml:space="preserve">13. Diversity, Equity, and Inclusion (DEI) Compliance:</w:t>
      </w:r>
    </w:p>
    <w:p w:rsidR="00000000" w:rsidDel="00000000" w:rsidP="00000000" w:rsidRDefault="00000000" w:rsidRPr="00000000" w14:paraId="00000026">
      <w:pPr>
        <w:numPr>
          <w:ilvl w:val="0"/>
          <w:numId w:val="1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Evaluate and enhance DEI initiatives to promote a diverse and inclusive workplace.</w:t>
      </w:r>
    </w:p>
    <w:p w:rsidR="00000000" w:rsidDel="00000000" w:rsidP="00000000" w:rsidRDefault="00000000" w:rsidRPr="00000000" w14:paraId="00000027">
      <w:pPr>
        <w:numPr>
          <w:ilvl w:val="0"/>
          <w:numId w:val="12"/>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Ensure compliance with any relevant DEI regulations.</w:t>
      </w:r>
    </w:p>
    <w:p w:rsidR="00000000" w:rsidDel="00000000" w:rsidP="00000000" w:rsidRDefault="00000000" w:rsidRPr="00000000" w14:paraId="00000028">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3wz1bvk3uiiq" w:id="13"/>
      <w:bookmarkEnd w:id="13"/>
      <w:r w:rsidDel="00000000" w:rsidR="00000000" w:rsidRPr="00000000">
        <w:rPr>
          <w:rFonts w:ascii="Cambria" w:cs="Cambria" w:eastAsia="Cambria" w:hAnsi="Cambria"/>
          <w:b w:val="1"/>
          <w:bCs w:val="1"/>
          <w:color w:val="374151"/>
          <w:sz w:val="33"/>
          <w:szCs w:val="33"/>
          <w:rtl w:val="0"/>
        </w:rPr>
        <w:t xml:space="preserve">14. Employee Handbook:</w:t>
      </w:r>
    </w:p>
    <w:p w:rsidR="00000000" w:rsidDel="00000000" w:rsidP="00000000" w:rsidRDefault="00000000" w:rsidRPr="00000000" w14:paraId="00000029">
      <w:pPr>
        <w:numPr>
          <w:ilvl w:val="0"/>
          <w:numId w:val="9"/>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Review and update the employee handbook to reflect any changes in policies, procedures, or regulations.</w:t>
      </w:r>
    </w:p>
    <w:p w:rsidR="00000000" w:rsidDel="00000000" w:rsidP="00000000" w:rsidRDefault="00000000" w:rsidRPr="00000000" w14:paraId="0000002A">
      <w:pPr>
        <w:numPr>
          <w:ilvl w:val="0"/>
          <w:numId w:val="9"/>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Distribute the updated handbook to all employees.</w:t>
      </w:r>
    </w:p>
    <w:p w:rsidR="00000000" w:rsidDel="00000000" w:rsidP="00000000" w:rsidRDefault="00000000" w:rsidRPr="00000000" w14:paraId="0000002B">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fu7bpkm6v9x5" w:id="14"/>
      <w:bookmarkEnd w:id="14"/>
      <w:r w:rsidDel="00000000" w:rsidR="00000000" w:rsidRPr="00000000">
        <w:rPr>
          <w:rFonts w:ascii="Cambria" w:cs="Cambria" w:eastAsia="Cambria" w:hAnsi="Cambria"/>
          <w:b w:val="1"/>
          <w:bCs w:val="1"/>
          <w:color w:val="374151"/>
          <w:sz w:val="33"/>
          <w:szCs w:val="33"/>
          <w:rtl w:val="0"/>
        </w:rPr>
        <w:t xml:space="preserve">15. Whistleblower Protection:</w:t>
      </w:r>
    </w:p>
    <w:p w:rsidR="00000000" w:rsidDel="00000000" w:rsidP="00000000" w:rsidRDefault="00000000" w:rsidRPr="00000000" w14:paraId="0000002C">
      <w:pPr>
        <w:numPr>
          <w:ilvl w:val="0"/>
          <w:numId w:val="17"/>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Ensure that your organization has policies in place to protect whistleblowers.</w:t>
      </w:r>
    </w:p>
    <w:p w:rsidR="00000000" w:rsidDel="00000000" w:rsidP="00000000" w:rsidRDefault="00000000" w:rsidRPr="00000000" w14:paraId="0000002D">
      <w:pPr>
        <w:numPr>
          <w:ilvl w:val="0"/>
          <w:numId w:val="17"/>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Communicate the availability of whistleblower hotlines or reporting mechanisms.</w:t>
      </w:r>
    </w:p>
    <w:p w:rsidR="00000000" w:rsidDel="00000000" w:rsidP="00000000" w:rsidRDefault="00000000" w:rsidRPr="00000000" w14:paraId="0000002E">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dufjyk4z75e" w:id="15"/>
      <w:bookmarkEnd w:id="15"/>
      <w:r w:rsidDel="00000000" w:rsidR="00000000" w:rsidRPr="00000000">
        <w:rPr>
          <w:rFonts w:ascii="Cambria" w:cs="Cambria" w:eastAsia="Cambria" w:hAnsi="Cambria"/>
          <w:b w:val="1"/>
          <w:bCs w:val="1"/>
          <w:color w:val="374151"/>
          <w:sz w:val="33"/>
          <w:szCs w:val="33"/>
          <w:rtl w:val="0"/>
        </w:rPr>
        <w:t xml:space="preserve">16. State and Local Compliance:</w:t>
      </w:r>
    </w:p>
    <w:p w:rsidR="00000000" w:rsidDel="00000000" w:rsidP="00000000" w:rsidRDefault="00000000" w:rsidRPr="00000000" w14:paraId="0000002F">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Be aware of any state or local employment laws that may differ from federal regulations.</w:t>
      </w:r>
    </w:p>
    <w:p w:rsidR="00000000" w:rsidDel="00000000" w:rsidP="00000000" w:rsidRDefault="00000000" w:rsidRPr="00000000" w14:paraId="00000030">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Ensure compliance with jurisdiction-specific requirements.</w:t>
      </w:r>
    </w:p>
    <w:p w:rsidR="00000000" w:rsidDel="00000000" w:rsidP="00000000" w:rsidRDefault="00000000" w:rsidRPr="00000000" w14:paraId="00000031">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hum742ozppaa" w:id="16"/>
      <w:bookmarkEnd w:id="16"/>
      <w:r w:rsidDel="00000000" w:rsidR="00000000" w:rsidRPr="00000000">
        <w:rPr>
          <w:rFonts w:ascii="Cambria" w:cs="Cambria" w:eastAsia="Cambria" w:hAnsi="Cambria"/>
          <w:b w:val="1"/>
          <w:bCs w:val="1"/>
          <w:color w:val="374151"/>
          <w:sz w:val="33"/>
          <w:szCs w:val="33"/>
          <w:rtl w:val="0"/>
        </w:rPr>
        <w:t xml:space="preserve">17. Global Compliance (if applicable):</w:t>
      </w:r>
    </w:p>
    <w:p w:rsidR="00000000" w:rsidDel="00000000" w:rsidP="00000000" w:rsidRDefault="00000000" w:rsidRPr="00000000" w14:paraId="00000032">
      <w:pPr>
        <w:numPr>
          <w:ilvl w:val="0"/>
          <w:numId w:val="7"/>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If your organization operates internationally, stay informed about employment laws in those locations.</w:t>
      </w:r>
    </w:p>
    <w:p w:rsidR="00000000" w:rsidDel="00000000" w:rsidP="00000000" w:rsidRDefault="00000000" w:rsidRPr="00000000" w14:paraId="00000033">
      <w:pPr>
        <w:numPr>
          <w:ilvl w:val="0"/>
          <w:numId w:val="7"/>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Ensure global HR practices comply with local regulations.</w:t>
      </w:r>
    </w:p>
    <w:p w:rsidR="00000000" w:rsidDel="00000000" w:rsidP="00000000" w:rsidRDefault="00000000" w:rsidRPr="00000000" w14:paraId="00000034">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374151"/>
          <w:sz w:val="33"/>
          <w:szCs w:val="33"/>
        </w:rPr>
      </w:pPr>
      <w:bookmarkStart w:colFirst="0" w:colLast="0" w:name="_1sd6ob781ulo" w:id="17"/>
      <w:bookmarkEnd w:id="17"/>
      <w:r w:rsidDel="00000000" w:rsidR="00000000" w:rsidRPr="00000000">
        <w:rPr>
          <w:rFonts w:ascii="Cambria" w:cs="Cambria" w:eastAsia="Cambria" w:hAnsi="Cambria"/>
          <w:b w:val="1"/>
          <w:bCs w:val="1"/>
          <w:color w:val="374151"/>
          <w:sz w:val="33"/>
          <w:szCs w:val="33"/>
          <w:rtl w:val="0"/>
        </w:rPr>
        <w:t xml:space="preserve">18. Monitoring Legal Updates:</w:t>
      </w:r>
    </w:p>
    <w:p w:rsidR="00000000" w:rsidDel="00000000" w:rsidP="00000000" w:rsidRDefault="00000000" w:rsidRPr="00000000" w14:paraId="00000035">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Establish a system for regularly monitoring legal updates and changes in employment laws.</w:t>
      </w:r>
    </w:p>
    <w:p w:rsidR="00000000" w:rsidDel="00000000" w:rsidP="00000000" w:rsidRDefault="00000000" w:rsidRPr="00000000" w14:paraId="00000036">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Subscribe to relevant newsletters or legal updates from labor authorities.</w:t>
      </w:r>
    </w:p>
    <w:p w:rsidR="00000000" w:rsidDel="00000000" w:rsidP="00000000" w:rsidRDefault="00000000" w:rsidRPr="00000000" w14:paraId="00000037">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checklist is a starting point, and you should tailor it to the specific needs and context of your organization. Regularly consulting with legal professionals and staying informed about changes in employment laws is crucial to maintaining HR compliance.</w:t>
      </w:r>
    </w:p>
    <w:p w:rsidR="00000000" w:rsidDel="00000000" w:rsidP="00000000" w:rsidRDefault="00000000" w:rsidRPr="00000000" w14:paraId="00000038">
      <w:pPr>
        <w:rPr>
          <w:rFonts w:ascii="Cambria" w:cs="Cambria" w:eastAsia="Cambria" w:hAnsi="Cambria"/>
          <w:color w:val="374151"/>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